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80" w:lineRule="exact"/>
        <w:jc w:val="center"/>
        <w:rPr>
          <w:rFonts w:hint="eastAsia" w:ascii="黑体" w:eastAsia="黑体"/>
          <w:b/>
          <w:bCs/>
          <w:color w:val="000000"/>
          <w:sz w:val="32"/>
        </w:rPr>
      </w:pPr>
      <w:bookmarkStart w:id="1" w:name="_GoBack"/>
      <w:bookmarkStart w:id="0" w:name="OLE_LINK1"/>
      <w:r>
        <w:rPr>
          <w:rFonts w:hint="eastAsia" w:ascii="黑体" w:eastAsia="黑体"/>
          <w:b/>
          <w:bCs/>
          <w:color w:val="000000"/>
          <w:sz w:val="32"/>
        </w:rPr>
        <w:t>山东大学优秀团干部审批表</w:t>
      </w:r>
      <w:bookmarkEnd w:id="0"/>
    </w:p>
    <w:bookmarkEnd w:id="1"/>
    <w:p>
      <w:pPr>
        <w:spacing w:line="0" w:lineRule="atLeast"/>
        <w:jc w:val="center"/>
        <w:rPr>
          <w:rFonts w:hint="eastAsia" w:ascii="宋体" w:hAnsi="宋体"/>
          <w:b/>
          <w:bCs/>
          <w:color w:val="000000"/>
          <w:sz w:val="32"/>
        </w:rPr>
      </w:pPr>
    </w:p>
    <w:tbl>
      <w:tblPr>
        <w:tblStyle w:val="3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"/>
        <w:gridCol w:w="122"/>
        <w:gridCol w:w="1620"/>
        <w:gridCol w:w="1080"/>
        <w:gridCol w:w="596"/>
        <w:gridCol w:w="484"/>
        <w:gridCol w:w="360"/>
        <w:gridCol w:w="900"/>
        <w:gridCol w:w="144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名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照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 族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面貌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26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所在单位及职务</w:t>
            </w:r>
          </w:p>
        </w:tc>
        <w:tc>
          <w:tcPr>
            <w:tcW w:w="4860" w:type="dxa"/>
            <w:gridSpan w:val="6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6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事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迹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及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</w:tc>
        <w:tc>
          <w:tcPr>
            <w:tcW w:w="804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4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基层团委意见</w:t>
            </w:r>
          </w:p>
        </w:tc>
        <w:tc>
          <w:tcPr>
            <w:tcW w:w="3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2640" w:firstLineChars="11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1920" w:firstLineChars="8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left="1154" w:leftChars="577" w:firstLine="480" w:firstLineChars="200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  <w:tc>
          <w:tcPr>
            <w:tcW w:w="8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学院党委意 见</w:t>
            </w:r>
          </w:p>
        </w:tc>
        <w:tc>
          <w:tcPr>
            <w:tcW w:w="37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2640" w:firstLineChars="11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2640" w:firstLineChars="11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1920" w:firstLineChars="8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1920" w:firstLineChars="80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804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     </w:t>
            </w:r>
          </w:p>
          <w:p>
            <w:pPr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5040" w:firstLineChars="21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4920" w:firstLineChars="20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月   日</w:t>
            </w:r>
          </w:p>
        </w:tc>
      </w:tr>
    </w:tbl>
    <w:p>
      <w:pPr>
        <w:rPr>
          <w:rFonts w:hint="eastAsia"/>
          <w:color w:val="000000"/>
          <w:sz w:val="24"/>
        </w:rPr>
      </w:pPr>
    </w:p>
    <w:p>
      <w:pPr>
        <w:rPr>
          <w:color w:val="000000"/>
        </w:rPr>
      </w:pPr>
      <w:r>
        <w:rPr>
          <w:rFonts w:hint="eastAsia"/>
          <w:color w:val="000000"/>
          <w:sz w:val="24"/>
        </w:rPr>
        <w:t xml:space="preserve">                                             共青团山东大学委员会制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00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altName w:val="Segoe Print"/>
    <w:panose1 w:val="02070704070505020303"/>
    <w:charset w:val="00"/>
    <w:family w:val="roman"/>
    <w:pitch w:val="default"/>
    <w:sig w:usb0="00000000" w:usb1="00000000" w:usb2="00000000" w:usb3="00000000" w:csb0="00000001" w:csb1="00000000"/>
  </w:font>
  <w:font w:name="等线">
    <w:altName w:val="hakuyoxingshu7000"/>
    <w:panose1 w:val="02010600030001010101"/>
    <w:charset w:val="00"/>
    <w:family w:val="auto"/>
    <w:pitch w:val="default"/>
    <w:sig w:usb0="00000000" w:usb1="00000000" w:usb2="00000016" w:usb3="00000000" w:csb0="0004000F" w:csb1="00000000"/>
  </w:font>
  <w:font w:name="楷体_GB2312">
    <w:altName w:val="楷体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00"/>
    <w:family w:val="auto"/>
    <w:pitch w:val="default"/>
    <w:sig w:usb0="00000000" w:usb1="00000000" w:usb2="00000010" w:usb3="00000000" w:csb0="0004009F" w:csb1="0000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3F2445"/>
    <w:rsid w:val="263F244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2017-04-10T16:28:00Z</dcterms:created>
  <dc:creator>Administrator</dc:creator>
  <cp:lastModifiedBy>Administrator</cp:lastModifiedBy>
  <dcterms:modified xsi:type="dcterms:W3CDTF">2017-04-10T16:28:58Z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