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7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  <w:szCs w:val="32"/>
        </w:rPr>
      </w:pPr>
      <w:bookmarkStart w:id="0" w:name="_GoBack"/>
      <w:r>
        <w:rPr>
          <w:rFonts w:hint="eastAsia" w:ascii="黑体" w:hAnsi="华文中宋" w:eastAsia="黑体"/>
          <w:b/>
          <w:color w:val="000000"/>
          <w:sz w:val="32"/>
          <w:szCs w:val="32"/>
        </w:rPr>
        <w:t>山东大学学生创新创业活动先进个人评选推荐表</w:t>
      </w:r>
    </w:p>
    <w:bookmarkEnd w:id="0"/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28"/>
          <w:szCs w:val="28"/>
        </w:rPr>
      </w:pPr>
      <w:r>
        <w:rPr>
          <w:rFonts w:hint="eastAsia" w:ascii="黑体" w:hAnsi="华文中宋" w:eastAsia="黑体"/>
          <w:b/>
          <w:color w:val="000000"/>
          <w:sz w:val="28"/>
          <w:szCs w:val="28"/>
        </w:rPr>
        <w:t>是否自然入选（）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发表论文（请按照山东大学核心期刊目录注明期刊等级）、获得专利、参加科研工作及科技学术竞赛获奖情况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ind w:firstLine="5580"/>
        <w:rPr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A0613"/>
    <w:rsid w:val="085A06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2017-04-12T15:15:00Z</dcterms:created>
  <dc:creator>GIGI</dc:creator>
  <cp:lastModifiedBy>GIGI</cp:lastModifiedBy>
  <dcterms:modified xsi:type="dcterms:W3CDTF">2017-04-12T15:15:39Z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